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EB" w:rsidRPr="007F3448" w:rsidRDefault="007F5055" w:rsidP="007F3448">
      <w:pPr>
        <w:pStyle w:val="NoSpacing"/>
        <w:rPr>
          <w:b/>
          <w:sz w:val="32"/>
          <w:szCs w:val="32"/>
        </w:rPr>
      </w:pPr>
      <w:bookmarkStart w:id="0" w:name="_GoBack"/>
      <w:bookmarkEnd w:id="0"/>
      <w:r>
        <w:rPr>
          <w:b/>
          <w:noProof/>
          <w:sz w:val="32"/>
          <w:szCs w:val="32"/>
          <w:lang w:val="es-MX" w:eastAsia="es-MX"/>
        </w:rPr>
        <w:drawing>
          <wp:anchor distT="0" distB="0" distL="114300" distR="114300" simplePos="0" relativeHeight="251676672" behindDoc="1" locked="0" layoutInCell="1" allowOverlap="1" wp14:anchorId="172E141B" wp14:editId="5DC61245">
            <wp:simplePos x="0" y="0"/>
            <wp:positionH relativeFrom="column">
              <wp:posOffset>5506720</wp:posOffset>
            </wp:positionH>
            <wp:positionV relativeFrom="paragraph">
              <wp:posOffset>-78105</wp:posOffset>
            </wp:positionV>
            <wp:extent cx="1113790" cy="605790"/>
            <wp:effectExtent l="0" t="0" r="0" b="3810"/>
            <wp:wrapThrough wrapText="bothSides">
              <wp:wrapPolygon edited="0">
                <wp:start x="0" y="0"/>
                <wp:lineTo x="0" y="21057"/>
                <wp:lineTo x="21058" y="21057"/>
                <wp:lineTo x="2105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cLogoWor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790" cy="605790"/>
                    </a:xfrm>
                    <a:prstGeom prst="rect">
                      <a:avLst/>
                    </a:prstGeom>
                  </pic:spPr>
                </pic:pic>
              </a:graphicData>
            </a:graphic>
            <wp14:sizeRelH relativeFrom="page">
              <wp14:pctWidth>0</wp14:pctWidth>
            </wp14:sizeRelH>
            <wp14:sizeRelV relativeFrom="page">
              <wp14:pctHeight>0</wp14:pctHeight>
            </wp14:sizeRelV>
          </wp:anchor>
        </w:drawing>
      </w:r>
      <w:r w:rsidR="00A11F86" w:rsidRPr="007F3448">
        <w:rPr>
          <w:b/>
          <w:sz w:val="32"/>
          <w:szCs w:val="32"/>
        </w:rPr>
        <w:t>California Pleading Bank</w:t>
      </w:r>
    </w:p>
    <w:p w:rsidR="00ED5CEB" w:rsidRPr="00ED5CEB" w:rsidRDefault="00ED5CEB" w:rsidP="00A11F86">
      <w:pPr>
        <w:spacing w:after="0"/>
        <w:rPr>
          <w:b/>
          <w:sz w:val="32"/>
          <w:szCs w:val="32"/>
        </w:rPr>
      </w:pPr>
      <w:r>
        <w:rPr>
          <w:b/>
          <w:sz w:val="28"/>
          <w:szCs w:val="28"/>
        </w:rPr>
        <w:t>Q</w:t>
      </w:r>
      <w:r w:rsidR="00A11F86">
        <w:rPr>
          <w:b/>
          <w:sz w:val="28"/>
          <w:szCs w:val="28"/>
        </w:rPr>
        <w:t>uick Start Guide</w:t>
      </w:r>
    </w:p>
    <w:p w:rsidR="00ED5CEB" w:rsidRPr="002A737B" w:rsidRDefault="00ED5CEB" w:rsidP="00ED5CEB">
      <w:pPr>
        <w:spacing w:after="0"/>
        <w:rPr>
          <w:sz w:val="24"/>
          <w:szCs w:val="24"/>
        </w:rPr>
      </w:pPr>
    </w:p>
    <w:p w:rsidR="00C80114" w:rsidRPr="0087745B" w:rsidRDefault="00DF6AA6" w:rsidP="00ED5CEB">
      <w:pPr>
        <w:spacing w:after="0"/>
        <w:rPr>
          <w:rFonts w:ascii="Calibri" w:hAnsi="Calibri" w:cs="Arial"/>
          <w:sz w:val="24"/>
          <w:szCs w:val="24"/>
        </w:rPr>
      </w:pPr>
      <w:r w:rsidRPr="0087745B">
        <w:rPr>
          <w:rFonts w:ascii="Calibri" w:hAnsi="Calibri" w:cs="Arial"/>
          <w:b/>
          <w:sz w:val="24"/>
          <w:szCs w:val="24"/>
        </w:rPr>
        <w:t xml:space="preserve">The Legal </w:t>
      </w:r>
      <w:r w:rsidR="00F36B61" w:rsidRPr="0087745B">
        <w:rPr>
          <w:rFonts w:ascii="Calibri" w:hAnsi="Calibri" w:cs="Arial"/>
          <w:b/>
          <w:sz w:val="24"/>
          <w:szCs w:val="24"/>
        </w:rPr>
        <w:t xml:space="preserve">Aid Society of San Diego and Legal Aid Association of </w:t>
      </w:r>
      <w:r w:rsidRPr="0087745B">
        <w:rPr>
          <w:rFonts w:ascii="Calibri" w:hAnsi="Calibri" w:cs="Arial"/>
          <w:b/>
          <w:sz w:val="24"/>
          <w:szCs w:val="24"/>
        </w:rPr>
        <w:t>C</w:t>
      </w:r>
      <w:r w:rsidR="00F36B61" w:rsidRPr="0087745B">
        <w:rPr>
          <w:rFonts w:ascii="Calibri" w:hAnsi="Calibri" w:cs="Arial"/>
          <w:b/>
          <w:sz w:val="24"/>
          <w:szCs w:val="24"/>
        </w:rPr>
        <w:t>alifornia</w:t>
      </w:r>
      <w:r w:rsidRPr="0087745B">
        <w:rPr>
          <w:rFonts w:ascii="Calibri" w:hAnsi="Calibri" w:cs="Arial"/>
          <w:sz w:val="24"/>
          <w:szCs w:val="24"/>
        </w:rPr>
        <w:t xml:space="preserve"> are proud to announce the new beta site for California’</w:t>
      </w:r>
      <w:r w:rsidR="00E34BF1" w:rsidRPr="0087745B">
        <w:rPr>
          <w:rFonts w:ascii="Calibri" w:hAnsi="Calibri" w:cs="Arial"/>
          <w:sz w:val="24"/>
          <w:szCs w:val="24"/>
        </w:rPr>
        <w:t xml:space="preserve">s statewide pleading bank! </w:t>
      </w:r>
      <w:r w:rsidR="00B959E4" w:rsidRPr="0087745B">
        <w:rPr>
          <w:rFonts w:ascii="Calibri" w:hAnsi="Calibri" w:cs="Arial"/>
          <w:sz w:val="24"/>
          <w:szCs w:val="24"/>
        </w:rPr>
        <w:t>This bank is possible due to a TIG (</w:t>
      </w:r>
      <w:r w:rsidR="00F03CA1" w:rsidRPr="0087745B">
        <w:rPr>
          <w:rFonts w:ascii="Calibri" w:hAnsi="Calibri" w:cs="Arial"/>
          <w:sz w:val="24"/>
          <w:szCs w:val="24"/>
        </w:rPr>
        <w:t xml:space="preserve">Technology Initiative Grant) from LSC. </w:t>
      </w:r>
      <w:r w:rsidR="00E34BF1" w:rsidRPr="0087745B">
        <w:rPr>
          <w:rFonts w:ascii="Calibri" w:hAnsi="Calibri" w:cs="Arial"/>
          <w:sz w:val="24"/>
          <w:szCs w:val="24"/>
        </w:rPr>
        <w:t xml:space="preserve">Open to attorneys at California’s IOLTA-funded legal services programs, the bank will help </w:t>
      </w:r>
      <w:r w:rsidR="00F03CA1" w:rsidRPr="0087745B">
        <w:rPr>
          <w:rFonts w:ascii="Calibri" w:hAnsi="Calibri" w:cs="Arial"/>
          <w:sz w:val="24"/>
          <w:szCs w:val="24"/>
        </w:rPr>
        <w:t>you share your work with others</w:t>
      </w:r>
      <w:r w:rsidR="00E34BF1" w:rsidRPr="0087745B">
        <w:rPr>
          <w:rFonts w:ascii="Calibri" w:hAnsi="Calibri" w:cs="Arial"/>
          <w:sz w:val="24"/>
          <w:szCs w:val="24"/>
        </w:rPr>
        <w:t xml:space="preserve"> and </w:t>
      </w:r>
      <w:r w:rsidR="00F03CA1" w:rsidRPr="0087745B">
        <w:rPr>
          <w:rFonts w:ascii="Calibri" w:hAnsi="Calibri" w:cs="Arial"/>
          <w:sz w:val="24"/>
          <w:szCs w:val="24"/>
        </w:rPr>
        <w:t xml:space="preserve">download pleadings to </w:t>
      </w:r>
      <w:r w:rsidR="00E04EB6" w:rsidRPr="0087745B">
        <w:rPr>
          <w:rFonts w:ascii="Calibri" w:hAnsi="Calibri" w:cs="Arial"/>
          <w:sz w:val="24"/>
          <w:szCs w:val="24"/>
        </w:rPr>
        <w:t>modify and use for your work.</w:t>
      </w:r>
      <w:r w:rsidR="00F03CA1" w:rsidRPr="0087745B">
        <w:rPr>
          <w:rFonts w:ascii="Calibri" w:hAnsi="Calibri" w:cs="Arial"/>
          <w:sz w:val="24"/>
          <w:szCs w:val="24"/>
        </w:rPr>
        <w:t xml:space="preserve"> </w:t>
      </w:r>
      <w:r w:rsidR="00F03CA1" w:rsidRPr="0087745B">
        <w:rPr>
          <w:rFonts w:ascii="Calibri" w:hAnsi="Calibri" w:cs="Arial"/>
          <w:b/>
          <w:sz w:val="24"/>
          <w:szCs w:val="24"/>
        </w:rPr>
        <w:t>LAAC staff will help troubleshoot</w:t>
      </w:r>
      <w:r w:rsidR="0083305F" w:rsidRPr="0087745B">
        <w:rPr>
          <w:rFonts w:ascii="Calibri" w:hAnsi="Calibri" w:cs="Arial"/>
          <w:sz w:val="24"/>
          <w:szCs w:val="24"/>
        </w:rPr>
        <w:t xml:space="preserve"> as you navigate the new bank. </w:t>
      </w:r>
      <w:r w:rsidR="0083305F" w:rsidRPr="0087745B">
        <w:rPr>
          <w:rFonts w:ascii="Calibri" w:hAnsi="Calibri" w:cs="Arial"/>
          <w:b/>
          <w:sz w:val="24"/>
          <w:szCs w:val="24"/>
        </w:rPr>
        <w:t>Thanks to input from all IOLTA programs,</w:t>
      </w:r>
      <w:r w:rsidR="0083305F" w:rsidRPr="0087745B">
        <w:rPr>
          <w:rFonts w:ascii="Calibri" w:hAnsi="Calibri" w:cs="Arial"/>
          <w:sz w:val="24"/>
          <w:szCs w:val="24"/>
        </w:rPr>
        <w:t xml:space="preserve"> we are confident this bank will </w:t>
      </w:r>
      <w:r w:rsidR="0083305F" w:rsidRPr="0087745B">
        <w:rPr>
          <w:rFonts w:ascii="Calibri" w:hAnsi="Calibri" w:cs="Arial"/>
          <w:b/>
          <w:sz w:val="24"/>
          <w:szCs w:val="24"/>
        </w:rPr>
        <w:t>save you time</w:t>
      </w:r>
      <w:r w:rsidR="0083305F" w:rsidRPr="0087745B">
        <w:rPr>
          <w:rFonts w:ascii="Calibri" w:hAnsi="Calibri" w:cs="Arial"/>
          <w:sz w:val="24"/>
          <w:szCs w:val="24"/>
        </w:rPr>
        <w:t xml:space="preserve"> and </w:t>
      </w:r>
      <w:r w:rsidR="0083305F" w:rsidRPr="0087745B">
        <w:rPr>
          <w:rFonts w:ascii="Calibri" w:hAnsi="Calibri" w:cs="Arial"/>
          <w:b/>
          <w:sz w:val="24"/>
          <w:szCs w:val="24"/>
        </w:rPr>
        <w:t>help you serve</w:t>
      </w:r>
      <w:r w:rsidR="0083305F" w:rsidRPr="0087745B">
        <w:rPr>
          <w:rFonts w:ascii="Calibri" w:hAnsi="Calibri" w:cs="Arial"/>
          <w:sz w:val="24"/>
          <w:szCs w:val="24"/>
        </w:rPr>
        <w:t xml:space="preserve"> your clients with greater efficiency!</w:t>
      </w:r>
    </w:p>
    <w:p w:rsidR="00D574E3" w:rsidRDefault="00D574E3" w:rsidP="00ED5CEB">
      <w:pPr>
        <w:spacing w:after="0"/>
      </w:pPr>
    </w:p>
    <w:p w:rsidR="00A854B1" w:rsidRDefault="009F6817" w:rsidP="00ED5CEB">
      <w:pPr>
        <w:spacing w:after="0"/>
      </w:pPr>
      <w:r>
        <w:rPr>
          <w:noProof/>
          <w:lang w:val="es-MX" w:eastAsia="es-MX"/>
        </w:rPr>
        <mc:AlternateContent>
          <mc:Choice Requires="wps">
            <w:drawing>
              <wp:anchor distT="91440" distB="91440" distL="114300" distR="114300" simplePos="0" relativeHeight="251669504" behindDoc="0" locked="0" layoutInCell="0" allowOverlap="1" wp14:anchorId="7D600416" wp14:editId="6789C3F0">
                <wp:simplePos x="0" y="0"/>
                <wp:positionH relativeFrom="margin">
                  <wp:posOffset>47625</wp:posOffset>
                </wp:positionH>
                <wp:positionV relativeFrom="margin">
                  <wp:posOffset>2228850</wp:posOffset>
                </wp:positionV>
                <wp:extent cx="2762250" cy="3562350"/>
                <wp:effectExtent l="38100" t="38100" r="114300" b="13335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3562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F32A0" w:rsidRDefault="009F32A0" w:rsidP="002E31E7">
                            <w:pPr>
                              <w:pStyle w:val="ListParagraph"/>
                              <w:numPr>
                                <w:ilvl w:val="0"/>
                                <w:numId w:val="1"/>
                              </w:numPr>
                            </w:pPr>
                            <w:r>
                              <w:t xml:space="preserve">Go to </w:t>
                            </w:r>
                            <w:hyperlink r:id="rId10" w:history="1">
                              <w:r w:rsidRPr="00F84E22">
                                <w:rPr>
                                  <w:rStyle w:val="Hyperlink"/>
                                </w:rPr>
                                <w:t>https://capleadingbank.org</w:t>
                              </w:r>
                            </w:hyperlink>
                            <w:r>
                              <w:t>. In the prompt, enter “</w:t>
                            </w:r>
                            <w:proofErr w:type="spellStart"/>
                            <w:r>
                              <w:t>capb</w:t>
                            </w:r>
                            <w:proofErr w:type="spellEnd"/>
                            <w:r>
                              <w:t>.” Click “Create new account.”</w:t>
                            </w:r>
                          </w:p>
                          <w:p w:rsidR="009F32A0" w:rsidRDefault="009F32A0" w:rsidP="002E31E7">
                            <w:pPr>
                              <w:pStyle w:val="ListParagraph"/>
                              <w:ind w:left="360"/>
                            </w:pPr>
                          </w:p>
                          <w:p w:rsidR="009F32A0" w:rsidRDefault="009F32A0" w:rsidP="002E31E7">
                            <w:pPr>
                              <w:pStyle w:val="ListParagraph"/>
                              <w:numPr>
                                <w:ilvl w:val="0"/>
                                <w:numId w:val="1"/>
                              </w:numPr>
                            </w:pPr>
                            <w:r>
                              <w:t>After you enter your information, you will receive a confirmation email</w:t>
                            </w:r>
                            <w:r w:rsidR="00F925B8">
                              <w:t xml:space="preserve"> once the administrator a</w:t>
                            </w:r>
                            <w:r>
                              <w:t>pproves you as a user.</w:t>
                            </w:r>
                          </w:p>
                          <w:p w:rsidR="001B6F95" w:rsidRDefault="001B6F95" w:rsidP="002E31E7">
                            <w:pPr>
                              <w:pStyle w:val="ListParagraph"/>
                            </w:pPr>
                          </w:p>
                          <w:p w:rsidR="001B6F95" w:rsidRDefault="001B6F95" w:rsidP="002E31E7">
                            <w:pPr>
                              <w:pStyle w:val="ListParagraph"/>
                              <w:numPr>
                                <w:ilvl w:val="0"/>
                                <w:numId w:val="1"/>
                              </w:numPr>
                            </w:pPr>
                            <w:r>
                              <w:t>Once you’re approved and logged in using your username and password, you will see the screen below. Here you can start browsing for pleadings, or use the “Search” feature at the top right.</w:t>
                            </w:r>
                          </w:p>
                          <w:p w:rsidR="009F32A0" w:rsidRDefault="009F32A0" w:rsidP="009F32A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75pt;margin-top:175.5pt;width:217.5pt;height:280.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9F32A0" w:rsidRDefault="009F32A0" w:rsidP="002E31E7">
                      <w:pPr>
                        <w:pStyle w:val="ListParagraph"/>
                        <w:numPr>
                          <w:ilvl w:val="0"/>
                          <w:numId w:val="1"/>
                        </w:numPr>
                      </w:pPr>
                      <w:r>
                        <w:t xml:space="preserve">Go to </w:t>
                      </w:r>
                      <w:hyperlink r:id="rId11" w:history="1">
                        <w:r w:rsidRPr="00F84E22">
                          <w:rPr>
                            <w:rStyle w:val="Hyperlink"/>
                          </w:rPr>
                          <w:t>https://capleadingbank.org</w:t>
                        </w:r>
                      </w:hyperlink>
                      <w:r>
                        <w:t>. In the prompt, enter “</w:t>
                      </w:r>
                      <w:proofErr w:type="spellStart"/>
                      <w:r>
                        <w:t>capb</w:t>
                      </w:r>
                      <w:proofErr w:type="spellEnd"/>
                      <w:r>
                        <w:t>.” Click “Create new account.”</w:t>
                      </w:r>
                    </w:p>
                    <w:p w:rsidR="009F32A0" w:rsidRDefault="009F32A0" w:rsidP="002E31E7">
                      <w:pPr>
                        <w:pStyle w:val="ListParagraph"/>
                        <w:ind w:left="360"/>
                      </w:pPr>
                    </w:p>
                    <w:p w:rsidR="009F32A0" w:rsidRDefault="009F32A0" w:rsidP="002E31E7">
                      <w:pPr>
                        <w:pStyle w:val="ListParagraph"/>
                        <w:numPr>
                          <w:ilvl w:val="0"/>
                          <w:numId w:val="1"/>
                        </w:numPr>
                      </w:pPr>
                      <w:r>
                        <w:t>After you enter your information, you will receive a confirmation email</w:t>
                      </w:r>
                      <w:r w:rsidR="00F925B8">
                        <w:t xml:space="preserve"> once the administrator a</w:t>
                      </w:r>
                      <w:r>
                        <w:t>pproves you as a user.</w:t>
                      </w:r>
                    </w:p>
                    <w:p w:rsidR="001B6F95" w:rsidRDefault="001B6F95" w:rsidP="002E31E7">
                      <w:pPr>
                        <w:pStyle w:val="ListParagraph"/>
                      </w:pPr>
                    </w:p>
                    <w:p w:rsidR="001B6F95" w:rsidRDefault="001B6F95" w:rsidP="002E31E7">
                      <w:pPr>
                        <w:pStyle w:val="ListParagraph"/>
                        <w:numPr>
                          <w:ilvl w:val="0"/>
                          <w:numId w:val="1"/>
                        </w:numPr>
                      </w:pPr>
                      <w:r>
                        <w:t>Once you’re approved and logged in using your username and password, you will see the screen below. Here you can start browsing for pleadings, or use the “Search” feature at the top right.</w:t>
                      </w:r>
                    </w:p>
                    <w:p w:rsidR="009F32A0" w:rsidRDefault="009F32A0" w:rsidP="009F32A0">
                      <w:pPr>
                        <w:rPr>
                          <w:color w:val="4F81BD" w:themeColor="accent1"/>
                          <w:sz w:val="20"/>
                          <w:szCs w:val="20"/>
                        </w:rPr>
                      </w:pPr>
                    </w:p>
                  </w:txbxContent>
                </v:textbox>
                <w10:wrap type="square" anchorx="margin" anchory="margin"/>
              </v:rect>
            </w:pict>
          </mc:Fallback>
        </mc:AlternateContent>
      </w:r>
    </w:p>
    <w:p w:rsidR="009E2FCF" w:rsidRDefault="009E2FCF" w:rsidP="00ED5CEB">
      <w:pPr>
        <w:spacing w:after="0"/>
      </w:pPr>
    </w:p>
    <w:p w:rsidR="001F5CFA" w:rsidRDefault="00A53D24" w:rsidP="00ED5CEB">
      <w:pPr>
        <w:spacing w:after="0"/>
      </w:pPr>
      <w:r>
        <w:rPr>
          <w:noProof/>
          <w:lang w:val="es-MX" w:eastAsia="es-MX"/>
        </w:rPr>
        <w:drawing>
          <wp:anchor distT="0" distB="0" distL="114300" distR="114300" simplePos="0" relativeHeight="251677696" behindDoc="1" locked="0" layoutInCell="1" allowOverlap="1" wp14:anchorId="17D740A6" wp14:editId="37D7F0EE">
            <wp:simplePos x="0" y="0"/>
            <wp:positionH relativeFrom="column">
              <wp:posOffset>-66675</wp:posOffset>
            </wp:positionH>
            <wp:positionV relativeFrom="paragraph">
              <wp:posOffset>168910</wp:posOffset>
            </wp:positionV>
            <wp:extent cx="4143375" cy="2686050"/>
            <wp:effectExtent l="1905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9042" t="5104" r="20937" b="29465"/>
                    <a:stretch/>
                  </pic:blipFill>
                  <pic:spPr bwMode="auto">
                    <a:xfrm>
                      <a:off x="0" y="0"/>
                      <a:ext cx="4143375" cy="26860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8B7">
        <w:tab/>
      </w:r>
    </w:p>
    <w:p w:rsidR="001F5CFA" w:rsidRDefault="004E44E3">
      <w:r>
        <w:rPr>
          <w:noProof/>
          <w:lang w:val="es-MX" w:eastAsia="es-MX"/>
        </w:rPr>
        <mc:AlternateContent>
          <mc:Choice Requires="wps">
            <w:drawing>
              <wp:anchor distT="0" distB="0" distL="114300" distR="114300" simplePos="0" relativeHeight="251659264" behindDoc="0" locked="0" layoutInCell="1" allowOverlap="1" wp14:anchorId="32484DD9" wp14:editId="1ADF3A74">
                <wp:simplePos x="0" y="0"/>
                <wp:positionH relativeFrom="column">
                  <wp:posOffset>1537335</wp:posOffset>
                </wp:positionH>
                <wp:positionV relativeFrom="paragraph">
                  <wp:posOffset>3415665</wp:posOffset>
                </wp:positionV>
                <wp:extent cx="1401445" cy="657225"/>
                <wp:effectExtent l="0" t="0" r="27305" b="28575"/>
                <wp:wrapNone/>
                <wp:docPr id="4" name="Oval 4"/>
                <wp:cNvGraphicFramePr/>
                <a:graphic xmlns:a="http://schemas.openxmlformats.org/drawingml/2006/main">
                  <a:graphicData uri="http://schemas.microsoft.com/office/word/2010/wordprocessingShape">
                    <wps:wsp>
                      <wps:cNvSpPr/>
                      <wps:spPr>
                        <a:xfrm>
                          <a:off x="0" y="0"/>
                          <a:ext cx="140144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1.05pt;margin-top:268.95pt;width:110.3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" filled="f" strokecolor="red" strokeweight="2pt"/>
            </w:pict>
          </mc:Fallback>
        </mc:AlternateContent>
      </w:r>
      <w:r>
        <w:rPr>
          <w:noProof/>
          <w:lang w:val="es-MX" w:eastAsia="es-MX"/>
        </w:rPr>
        <w:drawing>
          <wp:anchor distT="0" distB="0" distL="114300" distR="114300" simplePos="0" relativeHeight="251680768" behindDoc="1" locked="0" layoutInCell="1" allowOverlap="1" wp14:anchorId="7778869A" wp14:editId="65D0C4EB">
            <wp:simplePos x="0" y="0"/>
            <wp:positionH relativeFrom="column">
              <wp:posOffset>-2581275</wp:posOffset>
            </wp:positionH>
            <wp:positionV relativeFrom="paragraph">
              <wp:posOffset>3145155</wp:posOffset>
            </wp:positionV>
            <wp:extent cx="5943600" cy="3343275"/>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1756A0">
        <w:rPr>
          <w:noProof/>
          <w:lang w:val="es-MX" w:eastAsia="es-MX"/>
        </w:rPr>
        <mc:AlternateContent>
          <mc:Choice Requires="wps">
            <w:drawing>
              <wp:anchor distT="0" distB="0" distL="114300" distR="114300" simplePos="0" relativeHeight="251665408" behindDoc="0" locked="0" layoutInCell="1" allowOverlap="1" wp14:anchorId="151F58B2" wp14:editId="6E9A58A9">
                <wp:simplePos x="0" y="0"/>
                <wp:positionH relativeFrom="column">
                  <wp:posOffset>460375</wp:posOffset>
                </wp:positionH>
                <wp:positionV relativeFrom="paragraph">
                  <wp:posOffset>822960</wp:posOffset>
                </wp:positionV>
                <wp:extent cx="1401445" cy="657225"/>
                <wp:effectExtent l="0" t="0" r="27305" b="28575"/>
                <wp:wrapNone/>
                <wp:docPr id="7" name="Oval 7"/>
                <wp:cNvGraphicFramePr/>
                <a:graphic xmlns:a="http://schemas.openxmlformats.org/drawingml/2006/main">
                  <a:graphicData uri="http://schemas.microsoft.com/office/word/2010/wordprocessingShape">
                    <wps:wsp>
                      <wps:cNvSpPr/>
                      <wps:spPr>
                        <a:xfrm>
                          <a:off x="0" y="0"/>
                          <a:ext cx="140144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6.25pt;margin-top:64.8pt;width:110.3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" filled="f" strokecolor="red" strokeweight="2pt"/>
            </w:pict>
          </mc:Fallback>
        </mc:AlternateContent>
      </w:r>
      <w:r w:rsidR="009F6817">
        <w:rPr>
          <w:noProof/>
          <w:lang w:val="es-MX" w:eastAsia="es-MX"/>
        </w:rPr>
        <mc:AlternateContent>
          <mc:Choice Requires="wps">
            <w:drawing>
              <wp:anchor distT="0" distB="0" distL="114300" distR="114300" simplePos="0" relativeHeight="251673600" behindDoc="0" locked="0" layoutInCell="1" allowOverlap="1" wp14:anchorId="47555B91" wp14:editId="30A6A491">
                <wp:simplePos x="0" y="0"/>
                <wp:positionH relativeFrom="column">
                  <wp:posOffset>4632325</wp:posOffset>
                </wp:positionH>
                <wp:positionV relativeFrom="paragraph">
                  <wp:posOffset>499110</wp:posOffset>
                </wp:positionV>
                <wp:extent cx="1401445" cy="657225"/>
                <wp:effectExtent l="0" t="0" r="27305" b="28575"/>
                <wp:wrapNone/>
                <wp:docPr id="9" name="Oval 9"/>
                <wp:cNvGraphicFramePr/>
                <a:graphic xmlns:a="http://schemas.openxmlformats.org/drawingml/2006/main">
                  <a:graphicData uri="http://schemas.microsoft.com/office/word/2010/wordprocessingShape">
                    <wps:wsp>
                      <wps:cNvSpPr/>
                      <wps:spPr>
                        <a:xfrm>
                          <a:off x="0" y="0"/>
                          <a:ext cx="140144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64.75pt;margin-top:39.3pt;width:110.3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" filled="f" strokecolor="red" strokeweight="2pt"/>
            </w:pict>
          </mc:Fallback>
        </mc:AlternateContent>
      </w:r>
      <w:r w:rsidR="001F5CFA">
        <w:br w:type="page"/>
      </w:r>
    </w:p>
    <w:p w:rsidR="00705878" w:rsidRDefault="002B74D8" w:rsidP="00ED5CEB">
      <w:pPr>
        <w:spacing w:after="0"/>
      </w:pPr>
      <w:r>
        <w:rPr>
          <w:noProof/>
          <w:lang w:val="es-MX" w:eastAsia="es-MX"/>
        </w:rPr>
        <w:lastRenderedPageBreak/>
        <mc:AlternateContent>
          <mc:Choice Requires="wps">
            <w:drawing>
              <wp:anchor distT="0" distB="0" distL="114300" distR="114300" simplePos="0" relativeHeight="251683840" behindDoc="0" locked="0" layoutInCell="1" allowOverlap="1" wp14:anchorId="549D015E" wp14:editId="264A603F">
                <wp:simplePos x="0" y="0"/>
                <wp:positionH relativeFrom="column">
                  <wp:posOffset>527685</wp:posOffset>
                </wp:positionH>
                <wp:positionV relativeFrom="paragraph">
                  <wp:posOffset>4137660</wp:posOffset>
                </wp:positionV>
                <wp:extent cx="1401445" cy="657225"/>
                <wp:effectExtent l="0" t="0" r="27305" b="28575"/>
                <wp:wrapNone/>
                <wp:docPr id="14" name="Oval 14"/>
                <wp:cNvGraphicFramePr/>
                <a:graphic xmlns:a="http://schemas.openxmlformats.org/drawingml/2006/main">
                  <a:graphicData uri="http://schemas.microsoft.com/office/word/2010/wordprocessingShape">
                    <wps:wsp>
                      <wps:cNvSpPr/>
                      <wps:spPr>
                        <a:xfrm>
                          <a:off x="0" y="0"/>
                          <a:ext cx="140144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1.55pt;margin-top:325.8pt;width:110.3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" filled="f" strokecolor="red" strokeweight="2pt"/>
            </w:pict>
          </mc:Fallback>
        </mc:AlternateContent>
      </w:r>
      <w:r>
        <w:rPr>
          <w:noProof/>
          <w:lang w:val="es-MX" w:eastAsia="es-MX"/>
        </w:rPr>
        <w:drawing>
          <wp:anchor distT="0" distB="0" distL="114300" distR="114300" simplePos="0" relativeHeight="251681792" behindDoc="1" locked="0" layoutInCell="1" allowOverlap="1" wp14:anchorId="0E5B1659" wp14:editId="5775166B">
            <wp:simplePos x="0" y="0"/>
            <wp:positionH relativeFrom="column">
              <wp:posOffset>247650</wp:posOffset>
            </wp:positionH>
            <wp:positionV relativeFrom="paragraph">
              <wp:posOffset>19050</wp:posOffset>
            </wp:positionV>
            <wp:extent cx="6436360" cy="5124450"/>
            <wp:effectExtent l="19050" t="19050" r="2159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7147" t="5713" r="19872" b="5147"/>
                    <a:stretch/>
                  </pic:blipFill>
                  <pic:spPr bwMode="auto">
                    <a:xfrm>
                      <a:off x="0" y="0"/>
                      <a:ext cx="6436360" cy="51244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EEB">
        <w:rPr>
          <w:noProof/>
          <w:lang w:val="es-MX" w:eastAsia="es-MX"/>
        </w:rPr>
        <mc:AlternateContent>
          <mc:Choice Requires="wps">
            <w:drawing>
              <wp:anchor distT="91440" distB="91440" distL="114300" distR="114300" simplePos="0" relativeHeight="251663360" behindDoc="1" locked="0" layoutInCell="0" allowOverlap="1" wp14:anchorId="41E9E8A7" wp14:editId="458F2A15">
                <wp:simplePos x="0" y="0"/>
                <wp:positionH relativeFrom="margin">
                  <wp:posOffset>4199890</wp:posOffset>
                </wp:positionH>
                <wp:positionV relativeFrom="margin">
                  <wp:posOffset>5447665</wp:posOffset>
                </wp:positionV>
                <wp:extent cx="2581275" cy="3133725"/>
                <wp:effectExtent l="38100" t="38100" r="123825" b="123825"/>
                <wp:wrapThrough wrapText="bothSides">
                  <wp:wrapPolygon edited="0">
                    <wp:start x="159" y="-263"/>
                    <wp:lineTo x="-319" y="-131"/>
                    <wp:lineTo x="-319" y="21928"/>
                    <wp:lineTo x="-159" y="22322"/>
                    <wp:lineTo x="22477" y="22322"/>
                    <wp:lineTo x="22477" y="1970"/>
                    <wp:lineTo x="22158" y="0"/>
                    <wp:lineTo x="22158" y="-263"/>
                    <wp:lineTo x="159" y="-263"/>
                  </wp:wrapPolygon>
                </wp:wrapThrough>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1275" cy="3133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A62DB" w:rsidRDefault="002A62DB" w:rsidP="00CF496A">
                            <w:pPr>
                              <w:pStyle w:val="ListParagraph"/>
                              <w:numPr>
                                <w:ilvl w:val="0"/>
                                <w:numId w:val="5"/>
                              </w:numPr>
                            </w:pPr>
                            <w:r>
                              <w:t>This</w:t>
                            </w:r>
                            <w:r w:rsidRPr="00B27CF0">
                              <w:t xml:space="preserve"> screen</w:t>
                            </w:r>
                            <w:r>
                              <w:t xml:space="preserve"> above follows</w:t>
                            </w:r>
                            <w:r w:rsidR="00E91DD5">
                              <w:t xml:space="preserve"> the search for “housing</w:t>
                            </w:r>
                            <w:r w:rsidRPr="00B27CF0">
                              <w:t>.” You can further filter your search results by pleading type, NSMI or subject matter</w:t>
                            </w:r>
                            <w:r>
                              <w:t xml:space="preserve"> area, and</w:t>
                            </w:r>
                            <w:r w:rsidRPr="00B27CF0">
                              <w:t xml:space="preserve"> date written.</w:t>
                            </w:r>
                            <w:r>
                              <w:t xml:space="preserve"> </w:t>
                            </w:r>
                          </w:p>
                          <w:p w:rsidR="002A62DB" w:rsidRDefault="002A62DB" w:rsidP="002A62DB">
                            <w:pPr>
                              <w:pStyle w:val="ListParagraph"/>
                              <w:ind w:left="360"/>
                            </w:pPr>
                          </w:p>
                          <w:p w:rsidR="009B7ADF" w:rsidRDefault="00BF0D9F" w:rsidP="00CF496A">
                            <w:pPr>
                              <w:pStyle w:val="ListParagraph"/>
                              <w:numPr>
                                <w:ilvl w:val="0"/>
                                <w:numId w:val="6"/>
                              </w:numPr>
                            </w:pPr>
                            <w:r>
                              <w:t>Click on “More Information” to learn more about the pleading and view or add comments.</w:t>
                            </w:r>
                          </w:p>
                          <w:p w:rsidR="002A62DB" w:rsidRDefault="002A62DB" w:rsidP="002A62DB">
                            <w:pPr>
                              <w:pStyle w:val="ListParagraph"/>
                              <w:ind w:left="360"/>
                            </w:pPr>
                          </w:p>
                          <w:p w:rsidR="002A62DB" w:rsidRPr="00B27CF0" w:rsidRDefault="002A62DB" w:rsidP="00CF496A">
                            <w:pPr>
                              <w:pStyle w:val="ListParagraph"/>
                              <w:numPr>
                                <w:ilvl w:val="0"/>
                                <w:numId w:val="6"/>
                              </w:numPr>
                            </w:pPr>
                            <w:r>
                              <w:t>Once you j</w:t>
                            </w:r>
                            <w:r w:rsidR="006D0AB6">
                              <w:t xml:space="preserve">oin the pleading bank, </w:t>
                            </w:r>
                            <w:r w:rsidR="00AA20D2">
                              <w:t>we encourage you to</w:t>
                            </w:r>
                            <w:r w:rsidR="006D0AB6">
                              <w:t xml:space="preserve"> post your pleadings!</w:t>
                            </w:r>
                          </w:p>
                        </w:txbxContent>
                      </wps:txbx>
                      <wps:bodyPr rot="0" vert="horz" wrap="square" lIns="182880" tIns="274320" rIns="18288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330.7pt;margin-top:428.95pt;width:203.25pt;height:246.75pt;flip:x;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" o:allowincell="f" fillcolor="white [3212]" strokecolor="gray [1629]" strokeweight="1.5pt">
                <v:shadow on="t" type="perspective" color="black" opacity="26214f" origin="-.5,-.5" offset=".74836mm,.74836mm" matrix="65864f,,,65864f"/>
                <v:textbox inset="14.4pt,21.6pt,14.4pt,21.6pt">
                  <w:txbxContent>
                    <w:p w:rsidR="002A62DB" w:rsidRDefault="002A62DB" w:rsidP="00CF496A">
                      <w:pPr>
                        <w:pStyle w:val="ListParagraph"/>
                        <w:numPr>
                          <w:ilvl w:val="0"/>
                          <w:numId w:val="5"/>
                        </w:numPr>
                      </w:pPr>
                      <w:r>
                        <w:t>This</w:t>
                      </w:r>
                      <w:r w:rsidRPr="00B27CF0">
                        <w:t xml:space="preserve"> screen</w:t>
                      </w:r>
                      <w:r>
                        <w:t xml:space="preserve"> above follows</w:t>
                      </w:r>
                      <w:r w:rsidR="00E91DD5">
                        <w:t xml:space="preserve"> the search for “housing</w:t>
                      </w:r>
                      <w:r w:rsidRPr="00B27CF0">
                        <w:t>.” You can further filter your search results by pleading type, NSMI or subject matter</w:t>
                      </w:r>
                      <w:r>
                        <w:t xml:space="preserve"> area, and</w:t>
                      </w:r>
                      <w:r w:rsidRPr="00B27CF0">
                        <w:t xml:space="preserve"> date written.</w:t>
                      </w:r>
                      <w:r>
                        <w:t xml:space="preserve"> </w:t>
                      </w:r>
                    </w:p>
                    <w:p w:rsidR="002A62DB" w:rsidRDefault="002A62DB" w:rsidP="002A62DB">
                      <w:pPr>
                        <w:pStyle w:val="ListParagraph"/>
                        <w:ind w:left="360"/>
                      </w:pPr>
                    </w:p>
                    <w:p w:rsidR="009B7ADF" w:rsidRDefault="00BF0D9F" w:rsidP="00CF496A">
                      <w:pPr>
                        <w:pStyle w:val="ListParagraph"/>
                        <w:numPr>
                          <w:ilvl w:val="0"/>
                          <w:numId w:val="6"/>
                        </w:numPr>
                      </w:pPr>
                      <w:r>
                        <w:t>Click on “More Information” to learn more about the pleading and view or add comments.</w:t>
                      </w:r>
                    </w:p>
                    <w:p w:rsidR="002A62DB" w:rsidRDefault="002A62DB" w:rsidP="002A62DB">
                      <w:pPr>
                        <w:pStyle w:val="ListParagraph"/>
                        <w:ind w:left="360"/>
                      </w:pPr>
                    </w:p>
                    <w:p w:rsidR="002A62DB" w:rsidRPr="00B27CF0" w:rsidRDefault="002A62DB" w:rsidP="00CF496A">
                      <w:pPr>
                        <w:pStyle w:val="ListParagraph"/>
                        <w:numPr>
                          <w:ilvl w:val="0"/>
                          <w:numId w:val="6"/>
                        </w:numPr>
                      </w:pPr>
                      <w:r>
                        <w:t>Once you j</w:t>
                      </w:r>
                      <w:r w:rsidR="006D0AB6">
                        <w:t xml:space="preserve">oin the pleading bank, </w:t>
                      </w:r>
                      <w:r w:rsidR="00AA20D2">
                        <w:t>we encourage you to</w:t>
                      </w:r>
                      <w:r w:rsidR="006D0AB6">
                        <w:t xml:space="preserve"> post your pleadings!</w:t>
                      </w:r>
                    </w:p>
                  </w:txbxContent>
                </v:textbox>
                <w10:wrap type="through" anchorx="margin" anchory="margin"/>
              </v:rect>
            </w:pict>
          </mc:Fallback>
        </mc:AlternateContent>
      </w:r>
      <w:r w:rsidR="006B226A">
        <w:rPr>
          <w:noProof/>
          <w:lang w:val="es-MX" w:eastAsia="es-MX"/>
        </w:rPr>
        <mc:AlternateContent>
          <mc:Choice Requires="wps">
            <w:drawing>
              <wp:anchor distT="0" distB="0" distL="114300" distR="114300" simplePos="0" relativeHeight="251679744" behindDoc="0" locked="0" layoutInCell="1" allowOverlap="1" wp14:anchorId="204E322F" wp14:editId="72E804A5">
                <wp:simplePos x="0" y="0"/>
                <wp:positionH relativeFrom="column">
                  <wp:posOffset>-5539740</wp:posOffset>
                </wp:positionH>
                <wp:positionV relativeFrom="paragraph">
                  <wp:posOffset>-1824990</wp:posOffset>
                </wp:positionV>
                <wp:extent cx="1401445" cy="657225"/>
                <wp:effectExtent l="0" t="0" r="27305" b="28575"/>
                <wp:wrapNone/>
                <wp:docPr id="11" name="Oval 11"/>
                <wp:cNvGraphicFramePr/>
                <a:graphic xmlns:a="http://schemas.openxmlformats.org/drawingml/2006/main">
                  <a:graphicData uri="http://schemas.microsoft.com/office/word/2010/wordprocessingShape">
                    <wps:wsp>
                      <wps:cNvSpPr/>
                      <wps:spPr>
                        <a:xfrm>
                          <a:off x="0" y="0"/>
                          <a:ext cx="140144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436.2pt;margin-top:-143.7pt;width:110.3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" filled="f" strokecolor="red" strokeweight="2pt"/>
            </w:pict>
          </mc:Fallback>
        </mc:AlternateContent>
      </w:r>
    </w:p>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Pr="00705878" w:rsidRDefault="00705878" w:rsidP="00705878"/>
    <w:p w:rsidR="00705878" w:rsidRDefault="00705878" w:rsidP="00705878">
      <w:r>
        <w:rPr>
          <w:noProof/>
          <w:lang w:val="es-MX" w:eastAsia="es-MX"/>
        </w:rPr>
        <w:drawing>
          <wp:anchor distT="0" distB="0" distL="114300" distR="114300" simplePos="0" relativeHeight="251684864" behindDoc="1" locked="0" layoutInCell="1" allowOverlap="1" wp14:anchorId="4A072A66" wp14:editId="0FF259A8">
            <wp:simplePos x="0" y="0"/>
            <wp:positionH relativeFrom="column">
              <wp:posOffset>190500</wp:posOffset>
            </wp:positionH>
            <wp:positionV relativeFrom="paragraph">
              <wp:posOffset>158750</wp:posOffset>
            </wp:positionV>
            <wp:extent cx="3543300" cy="2923529"/>
            <wp:effectExtent l="19050" t="19050" r="19050" b="10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5810" t="9118" r="19712" b="25641"/>
                    <a:stretch/>
                  </pic:blipFill>
                  <pic:spPr bwMode="auto">
                    <a:xfrm>
                      <a:off x="0" y="0"/>
                      <a:ext cx="3543300" cy="2923529"/>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7D15" w:rsidRPr="00705878" w:rsidRDefault="0027405C" w:rsidP="00705878">
      <w:pPr>
        <w:tabs>
          <w:tab w:val="left" w:pos="2355"/>
        </w:tabs>
      </w:pPr>
      <w:r>
        <w:rPr>
          <w:noProof/>
          <w:lang w:val="es-MX" w:eastAsia="es-MX"/>
        </w:rPr>
        <mc:AlternateContent>
          <mc:Choice Requires="wps">
            <w:drawing>
              <wp:anchor distT="0" distB="0" distL="114300" distR="114300" simplePos="0" relativeHeight="251675648" behindDoc="0" locked="0" layoutInCell="1" allowOverlap="1" wp14:anchorId="1BDDBE4B" wp14:editId="24DA0E07">
                <wp:simplePos x="0" y="0"/>
                <wp:positionH relativeFrom="column">
                  <wp:posOffset>-723900</wp:posOffset>
                </wp:positionH>
                <wp:positionV relativeFrom="paragraph">
                  <wp:posOffset>3009265</wp:posOffset>
                </wp:positionV>
                <wp:extent cx="576262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FFFFFF"/>
                        </a:solidFill>
                        <a:ln w="9525">
                          <a:noFill/>
                          <a:miter lim="800000"/>
                          <a:headEnd/>
                          <a:tailEnd/>
                        </a:ln>
                      </wps:spPr>
                      <wps:txbx>
                        <w:txbxContent>
                          <w:p w:rsidR="004A5CA2" w:rsidRPr="00F77B44" w:rsidRDefault="004A5CA2" w:rsidP="005837CA">
                            <w:pPr>
                              <w:jc w:val="center"/>
                              <w:rPr>
                                <w:sz w:val="24"/>
                                <w:szCs w:val="24"/>
                              </w:rPr>
                            </w:pPr>
                            <w:r w:rsidRPr="00F77B44">
                              <w:rPr>
                                <w:b/>
                                <w:sz w:val="24"/>
                                <w:szCs w:val="24"/>
                              </w:rPr>
                              <w:t>For help and feedback,</w:t>
                            </w:r>
                            <w:r w:rsidRPr="00F77B44">
                              <w:rPr>
                                <w:sz w:val="24"/>
                                <w:szCs w:val="24"/>
                              </w:rPr>
                              <w:t xml:space="preserve"> email </w:t>
                            </w:r>
                            <w:r w:rsidR="005F6E76">
                              <w:rPr>
                                <w:sz w:val="24"/>
                                <w:szCs w:val="24"/>
                                <w:u w:val="single"/>
                              </w:rPr>
                              <w:t>capleadingban</w:t>
                            </w:r>
                            <w:r w:rsidRPr="00F77B44">
                              <w:rPr>
                                <w:sz w:val="24"/>
                                <w:szCs w:val="24"/>
                                <w:u w:val="single"/>
                              </w:rPr>
                              <w:t>k@laaconline.org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7pt;margin-top:236.95pt;width:453.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" stroked="f">
                <v:textbox>
                  <w:txbxContent>
                    <w:p w:rsidR="004A5CA2" w:rsidRPr="00F77B44" w:rsidRDefault="004A5CA2" w:rsidP="005837CA">
                      <w:pPr>
                        <w:jc w:val="center"/>
                        <w:rPr>
                          <w:sz w:val="24"/>
                          <w:szCs w:val="24"/>
                        </w:rPr>
                      </w:pPr>
                      <w:r w:rsidRPr="00F77B44">
                        <w:rPr>
                          <w:b/>
                          <w:sz w:val="24"/>
                          <w:szCs w:val="24"/>
                        </w:rPr>
                        <w:t>For help and feedback,</w:t>
                      </w:r>
                      <w:r w:rsidRPr="00F77B44">
                        <w:rPr>
                          <w:sz w:val="24"/>
                          <w:szCs w:val="24"/>
                        </w:rPr>
                        <w:t xml:space="preserve"> email </w:t>
                      </w:r>
                      <w:r w:rsidR="005F6E76">
                        <w:rPr>
                          <w:sz w:val="24"/>
                          <w:szCs w:val="24"/>
                          <w:u w:val="single"/>
                        </w:rPr>
                        <w:t>capleadingban</w:t>
                      </w:r>
                      <w:r w:rsidRPr="00F77B44">
                        <w:rPr>
                          <w:sz w:val="24"/>
                          <w:szCs w:val="24"/>
                          <w:u w:val="single"/>
                        </w:rPr>
                        <w:t>k@laaconline.org</w:t>
                      </w:r>
                    </w:p>
                  </w:txbxContent>
                </v:textbox>
              </v:shape>
            </w:pict>
          </mc:Fallback>
        </mc:AlternateContent>
      </w:r>
      <w:r w:rsidR="00705878">
        <w:tab/>
      </w:r>
    </w:p>
    <w:sectPr w:rsidR="00497D15" w:rsidRPr="00705878" w:rsidSect="006B2AB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E2" w:rsidRDefault="001F10E2" w:rsidP="00AB14AB">
      <w:pPr>
        <w:spacing w:after="0" w:line="240" w:lineRule="auto"/>
      </w:pPr>
      <w:r>
        <w:separator/>
      </w:r>
    </w:p>
  </w:endnote>
  <w:endnote w:type="continuationSeparator" w:id="0">
    <w:p w:rsidR="001F10E2" w:rsidRDefault="001F10E2" w:rsidP="00AB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AB" w:rsidRDefault="00AB14AB">
    <w:pPr>
      <w:pStyle w:val="Footer"/>
    </w:pPr>
  </w:p>
  <w:p w:rsidR="00AB14AB" w:rsidRDefault="00AB14AB">
    <w:pPr>
      <w:pStyle w:val="Footer"/>
    </w:pPr>
  </w:p>
  <w:p w:rsidR="00AB14AB" w:rsidRDefault="00AB1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E2" w:rsidRDefault="001F10E2" w:rsidP="00AB14AB">
      <w:pPr>
        <w:spacing w:after="0" w:line="240" w:lineRule="auto"/>
      </w:pPr>
      <w:r>
        <w:separator/>
      </w:r>
    </w:p>
  </w:footnote>
  <w:footnote w:type="continuationSeparator" w:id="0">
    <w:p w:rsidR="001F10E2" w:rsidRDefault="001F10E2" w:rsidP="00AB1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875"/>
    <w:multiLevelType w:val="hybridMultilevel"/>
    <w:tmpl w:val="89C611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341CE"/>
    <w:multiLevelType w:val="hybridMultilevel"/>
    <w:tmpl w:val="B4E8B9B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865B31"/>
    <w:multiLevelType w:val="hybridMultilevel"/>
    <w:tmpl w:val="936C3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53A9E"/>
    <w:multiLevelType w:val="hybridMultilevel"/>
    <w:tmpl w:val="91E46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AC482A"/>
    <w:multiLevelType w:val="hybridMultilevel"/>
    <w:tmpl w:val="8E76C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803708"/>
    <w:multiLevelType w:val="hybridMultilevel"/>
    <w:tmpl w:val="08F8682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04"/>
    <w:rsid w:val="00003823"/>
    <w:rsid w:val="00010847"/>
    <w:rsid w:val="00086D34"/>
    <w:rsid w:val="000C39AE"/>
    <w:rsid w:val="000C69DA"/>
    <w:rsid w:val="000E6775"/>
    <w:rsid w:val="000E71B1"/>
    <w:rsid w:val="00127B3B"/>
    <w:rsid w:val="00136762"/>
    <w:rsid w:val="001375B2"/>
    <w:rsid w:val="001756A0"/>
    <w:rsid w:val="00184416"/>
    <w:rsid w:val="001B6F95"/>
    <w:rsid w:val="001E4FD8"/>
    <w:rsid w:val="001F10E2"/>
    <w:rsid w:val="001F5CFA"/>
    <w:rsid w:val="0027405C"/>
    <w:rsid w:val="00285D5A"/>
    <w:rsid w:val="002A62DB"/>
    <w:rsid w:val="002A737B"/>
    <w:rsid w:val="002B74D8"/>
    <w:rsid w:val="002E31E7"/>
    <w:rsid w:val="002F7ED2"/>
    <w:rsid w:val="003351C7"/>
    <w:rsid w:val="00337906"/>
    <w:rsid w:val="00350EF2"/>
    <w:rsid w:val="003A74D0"/>
    <w:rsid w:val="003A7FB3"/>
    <w:rsid w:val="0042102B"/>
    <w:rsid w:val="004878B7"/>
    <w:rsid w:val="00497D15"/>
    <w:rsid w:val="004A47F1"/>
    <w:rsid w:val="004A5CA2"/>
    <w:rsid w:val="004D4024"/>
    <w:rsid w:val="004E44E3"/>
    <w:rsid w:val="004F30D1"/>
    <w:rsid w:val="00501A59"/>
    <w:rsid w:val="005837CA"/>
    <w:rsid w:val="00594787"/>
    <w:rsid w:val="005A3BFA"/>
    <w:rsid w:val="005B30D2"/>
    <w:rsid w:val="005B6024"/>
    <w:rsid w:val="005E7CC4"/>
    <w:rsid w:val="005F01E3"/>
    <w:rsid w:val="005F30A8"/>
    <w:rsid w:val="005F6E76"/>
    <w:rsid w:val="00650EEB"/>
    <w:rsid w:val="00667061"/>
    <w:rsid w:val="006956AB"/>
    <w:rsid w:val="006B226A"/>
    <w:rsid w:val="006B2AB9"/>
    <w:rsid w:val="006D0AB6"/>
    <w:rsid w:val="006D1987"/>
    <w:rsid w:val="00705878"/>
    <w:rsid w:val="00716945"/>
    <w:rsid w:val="007417D6"/>
    <w:rsid w:val="007474FF"/>
    <w:rsid w:val="00774604"/>
    <w:rsid w:val="007B014F"/>
    <w:rsid w:val="007F3448"/>
    <w:rsid w:val="007F5055"/>
    <w:rsid w:val="0080795E"/>
    <w:rsid w:val="0081702B"/>
    <w:rsid w:val="0083305F"/>
    <w:rsid w:val="008653E2"/>
    <w:rsid w:val="00865EBE"/>
    <w:rsid w:val="0087745B"/>
    <w:rsid w:val="00895D5C"/>
    <w:rsid w:val="008E6651"/>
    <w:rsid w:val="008F31C8"/>
    <w:rsid w:val="00913B74"/>
    <w:rsid w:val="00924F34"/>
    <w:rsid w:val="00962969"/>
    <w:rsid w:val="00986BD6"/>
    <w:rsid w:val="009B616F"/>
    <w:rsid w:val="009B7ADF"/>
    <w:rsid w:val="009E2FCF"/>
    <w:rsid w:val="009F32A0"/>
    <w:rsid w:val="009F6817"/>
    <w:rsid w:val="00A10568"/>
    <w:rsid w:val="00A11F86"/>
    <w:rsid w:val="00A1356C"/>
    <w:rsid w:val="00A431C5"/>
    <w:rsid w:val="00A53D24"/>
    <w:rsid w:val="00A81E49"/>
    <w:rsid w:val="00A85077"/>
    <w:rsid w:val="00A854B1"/>
    <w:rsid w:val="00A97286"/>
    <w:rsid w:val="00AA20D2"/>
    <w:rsid w:val="00AA5C04"/>
    <w:rsid w:val="00AB14AB"/>
    <w:rsid w:val="00B27CF0"/>
    <w:rsid w:val="00B4729D"/>
    <w:rsid w:val="00B959E4"/>
    <w:rsid w:val="00B9671E"/>
    <w:rsid w:val="00BB374B"/>
    <w:rsid w:val="00BF0D9F"/>
    <w:rsid w:val="00C225B9"/>
    <w:rsid w:val="00C33562"/>
    <w:rsid w:val="00C80114"/>
    <w:rsid w:val="00CA0D93"/>
    <w:rsid w:val="00CF496A"/>
    <w:rsid w:val="00D202EB"/>
    <w:rsid w:val="00D574E3"/>
    <w:rsid w:val="00D575E3"/>
    <w:rsid w:val="00D72777"/>
    <w:rsid w:val="00DB4DA0"/>
    <w:rsid w:val="00DE0082"/>
    <w:rsid w:val="00DF6AA6"/>
    <w:rsid w:val="00E04EB6"/>
    <w:rsid w:val="00E23EF8"/>
    <w:rsid w:val="00E34BF1"/>
    <w:rsid w:val="00E414F7"/>
    <w:rsid w:val="00E91DD5"/>
    <w:rsid w:val="00ED5CEB"/>
    <w:rsid w:val="00EE2E85"/>
    <w:rsid w:val="00EE6432"/>
    <w:rsid w:val="00F01AB9"/>
    <w:rsid w:val="00F03CA1"/>
    <w:rsid w:val="00F36B61"/>
    <w:rsid w:val="00F77B44"/>
    <w:rsid w:val="00F82FD4"/>
    <w:rsid w:val="00F9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04"/>
    <w:rPr>
      <w:rFonts w:ascii="Tahoma" w:hAnsi="Tahoma" w:cs="Tahoma"/>
      <w:sz w:val="16"/>
      <w:szCs w:val="16"/>
    </w:rPr>
  </w:style>
  <w:style w:type="paragraph" w:styleId="ListParagraph">
    <w:name w:val="List Paragraph"/>
    <w:basedOn w:val="Normal"/>
    <w:uiPriority w:val="34"/>
    <w:qFormat/>
    <w:rsid w:val="00DE0082"/>
    <w:pPr>
      <w:ind w:left="720"/>
      <w:contextualSpacing/>
    </w:pPr>
  </w:style>
  <w:style w:type="character" w:styleId="Hyperlink">
    <w:name w:val="Hyperlink"/>
    <w:basedOn w:val="DefaultParagraphFont"/>
    <w:uiPriority w:val="99"/>
    <w:unhideWhenUsed/>
    <w:rsid w:val="00DE0082"/>
    <w:rPr>
      <w:color w:val="0000FF" w:themeColor="hyperlink"/>
      <w:u w:val="single"/>
    </w:rPr>
  </w:style>
  <w:style w:type="paragraph" w:styleId="NoSpacing">
    <w:name w:val="No Spacing"/>
    <w:uiPriority w:val="1"/>
    <w:qFormat/>
    <w:rsid w:val="007F3448"/>
    <w:pPr>
      <w:spacing w:after="0" w:line="240" w:lineRule="auto"/>
    </w:pPr>
  </w:style>
  <w:style w:type="paragraph" w:styleId="Header">
    <w:name w:val="header"/>
    <w:basedOn w:val="Normal"/>
    <w:link w:val="HeaderChar"/>
    <w:uiPriority w:val="99"/>
    <w:unhideWhenUsed/>
    <w:rsid w:val="00AB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AB"/>
  </w:style>
  <w:style w:type="paragraph" w:styleId="Footer">
    <w:name w:val="footer"/>
    <w:basedOn w:val="Normal"/>
    <w:link w:val="FooterChar"/>
    <w:uiPriority w:val="99"/>
    <w:unhideWhenUsed/>
    <w:rsid w:val="00AB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04"/>
    <w:rPr>
      <w:rFonts w:ascii="Tahoma" w:hAnsi="Tahoma" w:cs="Tahoma"/>
      <w:sz w:val="16"/>
      <w:szCs w:val="16"/>
    </w:rPr>
  </w:style>
  <w:style w:type="paragraph" w:styleId="ListParagraph">
    <w:name w:val="List Paragraph"/>
    <w:basedOn w:val="Normal"/>
    <w:uiPriority w:val="34"/>
    <w:qFormat/>
    <w:rsid w:val="00DE0082"/>
    <w:pPr>
      <w:ind w:left="720"/>
      <w:contextualSpacing/>
    </w:pPr>
  </w:style>
  <w:style w:type="character" w:styleId="Hyperlink">
    <w:name w:val="Hyperlink"/>
    <w:basedOn w:val="DefaultParagraphFont"/>
    <w:uiPriority w:val="99"/>
    <w:unhideWhenUsed/>
    <w:rsid w:val="00DE0082"/>
    <w:rPr>
      <w:color w:val="0000FF" w:themeColor="hyperlink"/>
      <w:u w:val="single"/>
    </w:rPr>
  </w:style>
  <w:style w:type="paragraph" w:styleId="NoSpacing">
    <w:name w:val="No Spacing"/>
    <w:uiPriority w:val="1"/>
    <w:qFormat/>
    <w:rsid w:val="007F3448"/>
    <w:pPr>
      <w:spacing w:after="0" w:line="240" w:lineRule="auto"/>
    </w:pPr>
  </w:style>
  <w:style w:type="paragraph" w:styleId="Header">
    <w:name w:val="header"/>
    <w:basedOn w:val="Normal"/>
    <w:link w:val="HeaderChar"/>
    <w:uiPriority w:val="99"/>
    <w:unhideWhenUsed/>
    <w:rsid w:val="00AB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AB"/>
  </w:style>
  <w:style w:type="paragraph" w:styleId="Footer">
    <w:name w:val="footer"/>
    <w:basedOn w:val="Normal"/>
    <w:link w:val="FooterChar"/>
    <w:uiPriority w:val="99"/>
    <w:unhideWhenUsed/>
    <w:rsid w:val="00AB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pleadingbank.or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capleadingbank.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4592-087E-446B-8D95-167C938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Watt</dc:creator>
  <cp:lastModifiedBy>Denise Watt</cp:lastModifiedBy>
  <cp:revision>2</cp:revision>
  <cp:lastPrinted>2013-10-25T00:24:00Z</cp:lastPrinted>
  <dcterms:created xsi:type="dcterms:W3CDTF">2015-08-27T18:04:00Z</dcterms:created>
  <dcterms:modified xsi:type="dcterms:W3CDTF">2015-08-27T18:04:00Z</dcterms:modified>
</cp:coreProperties>
</file>